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6175D" w14:textId="77777777" w:rsidR="00876E4F" w:rsidRPr="00732150" w:rsidRDefault="00876E4F" w:rsidP="00732150">
      <w:pPr>
        <w:pStyle w:val="SemEspaamento"/>
        <w:jc w:val="center"/>
        <w:rPr>
          <w:rFonts w:cstheme="minorHAnsi"/>
          <w:sz w:val="18"/>
          <w:szCs w:val="18"/>
        </w:rPr>
      </w:pPr>
      <w:r w:rsidRPr="00732150">
        <w:rPr>
          <w:rFonts w:cstheme="minorHAnsi"/>
          <w:sz w:val="18"/>
          <w:szCs w:val="18"/>
        </w:rPr>
        <w:t>ESTADO DA PARAIBA</w:t>
      </w:r>
    </w:p>
    <w:p w14:paraId="03D7B473" w14:textId="145555B7" w:rsidR="00876E4F" w:rsidRPr="00732150" w:rsidRDefault="00876E4F" w:rsidP="00732150">
      <w:pPr>
        <w:pStyle w:val="SemEspaamento"/>
        <w:jc w:val="center"/>
        <w:rPr>
          <w:rFonts w:cstheme="minorHAnsi"/>
          <w:sz w:val="18"/>
          <w:szCs w:val="18"/>
        </w:rPr>
      </w:pPr>
      <w:r w:rsidRPr="00732150">
        <w:rPr>
          <w:rFonts w:cstheme="minorHAnsi"/>
          <w:sz w:val="18"/>
          <w:szCs w:val="18"/>
        </w:rPr>
        <w:t>PREFEITURA MUNICIPAL DE PEDRA BRANCA</w:t>
      </w:r>
    </w:p>
    <w:p w14:paraId="2BC00FC7" w14:textId="51F293EF" w:rsidR="00876E4F" w:rsidRPr="00732150" w:rsidRDefault="00876E4F" w:rsidP="00732150">
      <w:pPr>
        <w:pStyle w:val="SemEspaamento"/>
        <w:jc w:val="center"/>
        <w:rPr>
          <w:rFonts w:cstheme="minorHAnsi"/>
          <w:sz w:val="18"/>
          <w:szCs w:val="18"/>
        </w:rPr>
      </w:pPr>
      <w:r w:rsidRPr="00732150">
        <w:rPr>
          <w:rFonts w:cstheme="minorHAnsi"/>
          <w:sz w:val="18"/>
          <w:szCs w:val="18"/>
        </w:rPr>
        <w:t xml:space="preserve">AVISO DE ATA DE ADESÃO DE REG. DE PREÇO Nº. </w:t>
      </w:r>
      <w:r w:rsidR="00732150" w:rsidRPr="00732150">
        <w:rPr>
          <w:rFonts w:cstheme="minorHAnsi"/>
          <w:sz w:val="18"/>
          <w:szCs w:val="18"/>
        </w:rPr>
        <w:t>001/2026</w:t>
      </w:r>
    </w:p>
    <w:p w14:paraId="4C051061" w14:textId="453EB4AB" w:rsidR="003E4A59" w:rsidRPr="00732150" w:rsidRDefault="00732150" w:rsidP="00732150">
      <w:pPr>
        <w:pStyle w:val="SemEspaamento"/>
        <w:jc w:val="both"/>
        <w:rPr>
          <w:rFonts w:cstheme="minorHAnsi"/>
          <w:sz w:val="18"/>
          <w:szCs w:val="18"/>
        </w:rPr>
      </w:pPr>
      <w:r w:rsidRPr="00732150">
        <w:rPr>
          <w:rFonts w:cstheme="minorHAnsi"/>
          <w:sz w:val="18"/>
          <w:szCs w:val="18"/>
        </w:rPr>
        <w:t xml:space="preserve">O Município de Pedra Branca-PB torna público o interesse em aderir </w:t>
      </w:r>
      <w:r w:rsidRPr="00732150">
        <w:rPr>
          <w:rFonts w:cstheme="minorHAnsi"/>
          <w:sz w:val="18"/>
          <w:szCs w:val="18"/>
        </w:rPr>
        <w:t xml:space="preserve">a </w:t>
      </w:r>
      <w:r w:rsidRPr="00732150">
        <w:rPr>
          <w:rFonts w:eastAsia="Arial" w:cstheme="minorHAnsi"/>
          <w:sz w:val="18"/>
          <w:szCs w:val="18"/>
        </w:rPr>
        <w:t>ATA DE REGISTRO DE PREÇOS do PREGÃO ELETRÔNICO Nº: 00030/2025</w:t>
      </w:r>
      <w:r w:rsidRPr="00732150">
        <w:rPr>
          <w:rFonts w:eastAsia="Arial" w:cstheme="minorHAnsi"/>
          <w:sz w:val="18"/>
          <w:szCs w:val="18"/>
        </w:rPr>
        <w:t xml:space="preserve">, </w:t>
      </w:r>
      <w:r w:rsidR="00876E4F" w:rsidRPr="00732150">
        <w:rPr>
          <w:rFonts w:cstheme="minorHAnsi"/>
          <w:sz w:val="18"/>
          <w:szCs w:val="18"/>
        </w:rPr>
        <w:t xml:space="preserve">ÓRGÃO GERENCIADOR: </w:t>
      </w:r>
      <w:r w:rsidRPr="00732150">
        <w:rPr>
          <w:rFonts w:eastAsia="Arial" w:cstheme="minorHAnsi"/>
          <w:sz w:val="18"/>
          <w:szCs w:val="18"/>
        </w:rPr>
        <w:t>Prefeitura Municipal de São João do Peixe PB</w:t>
      </w:r>
      <w:r w:rsidR="00876E4F" w:rsidRPr="00732150">
        <w:rPr>
          <w:rFonts w:cstheme="minorHAnsi"/>
          <w:sz w:val="18"/>
          <w:szCs w:val="18"/>
        </w:rPr>
        <w:t xml:space="preserve">,  </w:t>
      </w:r>
      <w:r w:rsidRPr="00732150">
        <w:rPr>
          <w:rFonts w:cstheme="minorHAnsi"/>
          <w:sz w:val="18"/>
          <w:szCs w:val="18"/>
        </w:rPr>
        <w:t xml:space="preserve"> QUE TEM COMO </w:t>
      </w:r>
      <w:r w:rsidRPr="00732150">
        <w:rPr>
          <w:rFonts w:eastAsia="Arial" w:cstheme="minorHAnsi"/>
          <w:color w:val="000000"/>
          <w:sz w:val="18"/>
          <w:szCs w:val="18"/>
        </w:rPr>
        <w:t>vencedora a empresa VAGGON ACELERADORA PROFISSIONAL LTDA -</w:t>
      </w:r>
      <w:r w:rsidRPr="00732150">
        <w:rPr>
          <w:rFonts w:eastAsia="Arial" w:cstheme="minorHAnsi"/>
          <w:color w:val="333333"/>
          <w:sz w:val="18"/>
          <w:szCs w:val="18"/>
        </w:rPr>
        <w:t xml:space="preserve"> </w:t>
      </w:r>
      <w:r w:rsidRPr="00732150">
        <w:rPr>
          <w:rFonts w:eastAsia="Arial" w:cstheme="minorHAnsi"/>
          <w:color w:val="000000"/>
          <w:sz w:val="18"/>
          <w:szCs w:val="18"/>
        </w:rPr>
        <w:t>CNPJ: 42.434.195/0001-28 MATRIZ R DOUTOR JOAO COIMBRA BAIRRO/DISTRITO: MADALENA MUNICÍPIO: RECIFE</w:t>
      </w:r>
      <w:r w:rsidR="00876E4F" w:rsidRPr="00732150">
        <w:rPr>
          <w:rFonts w:cstheme="minorHAnsi"/>
          <w:sz w:val="18"/>
          <w:szCs w:val="18"/>
        </w:rPr>
        <w:t>.</w:t>
      </w:r>
      <w:r w:rsidRPr="00732150">
        <w:rPr>
          <w:rFonts w:cstheme="minorHAnsi"/>
          <w:sz w:val="18"/>
          <w:szCs w:val="18"/>
        </w:rPr>
        <w:t xml:space="preserve"> O</w:t>
      </w:r>
      <w:r w:rsidRPr="00732150">
        <w:rPr>
          <w:rFonts w:cstheme="minorHAnsi"/>
          <w:sz w:val="18"/>
          <w:szCs w:val="18"/>
        </w:rPr>
        <w:t>bjetivando</w:t>
      </w:r>
      <w:r w:rsidRPr="00732150">
        <w:rPr>
          <w:rFonts w:cstheme="minorHAnsi"/>
          <w:sz w:val="18"/>
          <w:szCs w:val="18"/>
        </w:rPr>
        <w:t xml:space="preserve">: </w:t>
      </w:r>
      <w:r w:rsidRPr="00732150">
        <w:rPr>
          <w:rFonts w:eastAsia="Arial" w:cstheme="minorHAnsi"/>
          <w:color w:val="000000"/>
          <w:sz w:val="18"/>
          <w:szCs w:val="18"/>
        </w:rPr>
        <w:t>Contratação de plataforma de software para gerenciamento integrado dos processos de concessão e acompanhamento de bolsas de estudo para o PROEJA (Programa de Incentivo formação da Educação de Jovens e Adultos), contemplando qualificação profissional através de cursos em formato online, e também serviços de intermediação de estudantes entre a Prefeitura e as instituições de ensino, com o fim de implementar o programa de estágio (Programa Municipal de Qualificação e Promoção de Oportunidades para inserção no mercado de trabalho) em conformidade com a Lei Federal no 11.788, de 25 de setembro de 2008, e demais regulamentos aplicáveis, com o fim de implementar o programa de estágio (Programa Municipal de Qualificação e Promoção de Oportunidades para inserção no mercado de trabalho) em conformidade com a Lei Federal no 11.788, de 25 de setembro de 2008, e demais regulamentos aplicáveis, contemplando também qualificação profissional através de cursos em formato online</w:t>
      </w:r>
    </w:p>
    <w:p w14:paraId="39626DC5" w14:textId="48038418" w:rsidR="003E4A59" w:rsidRPr="00732150" w:rsidRDefault="003E4A59" w:rsidP="00732150">
      <w:pPr>
        <w:pStyle w:val="SemEspaamento"/>
        <w:jc w:val="both"/>
        <w:rPr>
          <w:rFonts w:cstheme="minorHAnsi"/>
          <w:sz w:val="18"/>
          <w:szCs w:val="18"/>
        </w:rPr>
      </w:pPr>
      <w:r w:rsidRPr="00732150">
        <w:rPr>
          <w:rFonts w:cstheme="minorHAnsi"/>
          <w:sz w:val="18"/>
          <w:szCs w:val="18"/>
        </w:rPr>
        <w:t>Pedra Branca</w:t>
      </w:r>
      <w:r w:rsidR="00876E4F" w:rsidRPr="00732150">
        <w:rPr>
          <w:rFonts w:cstheme="minorHAnsi"/>
          <w:sz w:val="18"/>
          <w:szCs w:val="18"/>
        </w:rPr>
        <w:t xml:space="preserve">, </w:t>
      </w:r>
      <w:r w:rsidR="00732150" w:rsidRPr="00732150">
        <w:rPr>
          <w:rFonts w:cstheme="minorHAnsi"/>
          <w:sz w:val="18"/>
          <w:szCs w:val="18"/>
        </w:rPr>
        <w:t>03</w:t>
      </w:r>
      <w:r w:rsidR="00876E4F" w:rsidRPr="00732150">
        <w:rPr>
          <w:rFonts w:cstheme="minorHAnsi"/>
          <w:sz w:val="18"/>
          <w:szCs w:val="18"/>
        </w:rPr>
        <w:t xml:space="preserve"> de </w:t>
      </w:r>
      <w:r w:rsidR="00732150" w:rsidRPr="00732150">
        <w:rPr>
          <w:rFonts w:cstheme="minorHAnsi"/>
          <w:sz w:val="18"/>
          <w:szCs w:val="18"/>
        </w:rPr>
        <w:t>fevereiro</w:t>
      </w:r>
      <w:r w:rsidR="00876E4F" w:rsidRPr="00732150">
        <w:rPr>
          <w:rFonts w:cstheme="minorHAnsi"/>
          <w:sz w:val="18"/>
          <w:szCs w:val="18"/>
        </w:rPr>
        <w:t xml:space="preserve"> de 202</w:t>
      </w:r>
      <w:r w:rsidR="00732150" w:rsidRPr="00732150">
        <w:rPr>
          <w:rFonts w:cstheme="minorHAnsi"/>
          <w:sz w:val="18"/>
          <w:szCs w:val="18"/>
        </w:rPr>
        <w:t>6</w:t>
      </w:r>
      <w:r w:rsidR="00876E4F" w:rsidRPr="00732150">
        <w:rPr>
          <w:rFonts w:cstheme="minorHAnsi"/>
          <w:sz w:val="18"/>
          <w:szCs w:val="18"/>
        </w:rPr>
        <w:t xml:space="preserve">. </w:t>
      </w:r>
    </w:p>
    <w:p w14:paraId="7524B15E" w14:textId="77777777" w:rsidR="003E4A59" w:rsidRPr="00732150" w:rsidRDefault="003E4A59" w:rsidP="00732150">
      <w:pPr>
        <w:pStyle w:val="SemEspaamento"/>
        <w:jc w:val="both"/>
        <w:rPr>
          <w:rFonts w:cstheme="minorHAnsi"/>
          <w:sz w:val="18"/>
          <w:szCs w:val="18"/>
        </w:rPr>
      </w:pPr>
      <w:r w:rsidRPr="00732150">
        <w:rPr>
          <w:rFonts w:cstheme="minorHAnsi"/>
          <w:sz w:val="18"/>
          <w:szCs w:val="18"/>
        </w:rPr>
        <w:t>ALLISON VICTO BASTOS DE SOUSA – Prefeito</w:t>
      </w:r>
    </w:p>
    <w:sectPr w:rsidR="003E4A59" w:rsidRPr="00732150" w:rsidSect="003E4A59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1E"/>
    <w:rsid w:val="003E4A59"/>
    <w:rsid w:val="00732150"/>
    <w:rsid w:val="00776D14"/>
    <w:rsid w:val="00876E4F"/>
    <w:rsid w:val="0090071E"/>
    <w:rsid w:val="00A074A7"/>
    <w:rsid w:val="00E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1E7B"/>
  <w15:chartTrackingRefBased/>
  <w15:docId w15:val="{305DC03A-9554-4EEB-B901-E8C6C608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0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0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0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0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07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07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0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0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0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0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07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07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0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07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071E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876E4F"/>
    <w:pPr>
      <w:spacing w:after="0" w:line="240" w:lineRule="auto"/>
    </w:pPr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4</cp:revision>
  <cp:lastPrinted>2025-07-29T19:17:00Z</cp:lastPrinted>
  <dcterms:created xsi:type="dcterms:W3CDTF">2025-07-29T19:05:00Z</dcterms:created>
  <dcterms:modified xsi:type="dcterms:W3CDTF">2026-02-03T17:40:00Z</dcterms:modified>
</cp:coreProperties>
</file>